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248C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79783E8B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6BE606A6" w14:textId="77777777" w:rsidR="004F7E33" w:rsidRDefault="004F7E33" w:rsidP="009534C5">
      <w:pPr>
        <w:shd w:val="clear" w:color="auto" w:fill="FFFFFF"/>
        <w:ind w:firstLine="0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177958BD" w14:textId="09D28286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44"/>
          <w:szCs w:val="44"/>
          <w:lang w:eastAsia="ru-RU"/>
        </w:rPr>
        <w:t>Рабочая программа  </w:t>
      </w:r>
    </w:p>
    <w:p w14:paraId="254E06E8" w14:textId="74D67E08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44"/>
          <w:szCs w:val="44"/>
          <w:lang w:eastAsia="ru-RU"/>
        </w:rPr>
        <w:t>курса ДОУ</w:t>
      </w:r>
    </w:p>
    <w:p w14:paraId="3D6BA742" w14:textId="77777777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44"/>
          <w:szCs w:val="44"/>
          <w:lang w:eastAsia="ru-RU"/>
        </w:rPr>
        <w:t>Функциональная грамотность</w:t>
      </w:r>
    </w:p>
    <w:p w14:paraId="65FC528F" w14:textId="0695F8AD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44"/>
          <w:szCs w:val="44"/>
          <w:lang w:eastAsia="ru-RU"/>
        </w:rPr>
        <w:t>1 класс</w:t>
      </w:r>
    </w:p>
    <w:p w14:paraId="1BF83203" w14:textId="4FFCA526" w:rsidR="004F7E33" w:rsidRP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  <w:r w:rsidRPr="004F7E33">
        <w:rPr>
          <w:rFonts w:eastAsia="Times New Roman" w:cs="Times New Roman"/>
          <w:color w:val="000000"/>
          <w:sz w:val="44"/>
          <w:szCs w:val="44"/>
          <w:lang w:eastAsia="ru-RU"/>
        </w:rPr>
        <w:t>на 2023 – 2024 учебный год</w:t>
      </w:r>
    </w:p>
    <w:p w14:paraId="732B244F" w14:textId="77777777" w:rsidR="004F7E33" w:rsidRP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44"/>
          <w:szCs w:val="44"/>
          <w:lang w:eastAsia="ru-RU"/>
        </w:rPr>
      </w:pPr>
    </w:p>
    <w:p w14:paraId="4253155C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5CB3173B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53105406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6DAF8AF9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21D1B16B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3F377139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28BB2CE0" w14:textId="77777777" w:rsidR="004F7E33" w:rsidRDefault="004F7E33" w:rsidP="009534C5">
      <w:pPr>
        <w:shd w:val="clear" w:color="auto" w:fill="FFFFFF"/>
        <w:ind w:firstLine="0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25C9183D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569EF33F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14:paraId="5C3C9147" w14:textId="77777777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</w:p>
    <w:p w14:paraId="6C2526C8" w14:textId="7440397D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г. Махачкала</w:t>
      </w:r>
    </w:p>
    <w:p w14:paraId="684DA763" w14:textId="626ACEBB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2023 г.</w:t>
      </w:r>
    </w:p>
    <w:p w14:paraId="5A5A1C47" w14:textId="77777777" w:rsidR="004F7E33" w:rsidRDefault="004F7E33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A2EC2F4" w14:textId="77777777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4"/>
          <w:lang w:eastAsia="ru-RU"/>
        </w:rPr>
      </w:pPr>
    </w:p>
    <w:p w14:paraId="061B6DFD" w14:textId="77777777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Оглавление</w:t>
      </w:r>
    </w:p>
    <w:p w14:paraId="65574166" w14:textId="4D87A99D" w:rsidR="004F7E33" w:rsidRPr="004F7E33" w:rsidRDefault="004F7E33" w:rsidP="004F7E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Пояснительная записка…………………</w:t>
      </w:r>
      <w:r w:rsidR="009534C5">
        <w:rPr>
          <w:rFonts w:eastAsia="Times New Roman" w:cs="Times New Roman"/>
          <w:color w:val="000000"/>
          <w:sz w:val="28"/>
          <w:szCs w:val="28"/>
          <w:lang w:eastAsia="ru-RU"/>
        </w:rPr>
        <w:t>………………………………………….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……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…………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………..3</w:t>
      </w:r>
    </w:p>
    <w:p w14:paraId="5F74D2A0" w14:textId="41875143" w:rsidR="004F7E33" w:rsidRPr="004F7E33" w:rsidRDefault="004F7E33" w:rsidP="004F7E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Содержание учебного предмета…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…………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……………………</w:t>
      </w:r>
      <w:r w:rsidR="009534C5">
        <w:rPr>
          <w:rFonts w:eastAsia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</w:p>
    <w:p w14:paraId="1FC12589" w14:textId="511B5175" w:rsidR="004F7E33" w:rsidRPr="004F7E33" w:rsidRDefault="004F7E33" w:rsidP="004F7E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учебного предмета………</w:t>
      </w:r>
      <w:r w:rsidR="009534C5">
        <w:rPr>
          <w:rFonts w:eastAsia="Times New Roman" w:cs="Times New Roman"/>
          <w:color w:val="000000"/>
          <w:sz w:val="28"/>
          <w:szCs w:val="28"/>
          <w:lang w:eastAsia="ru-RU"/>
        </w:rPr>
        <w:t>………………………………………….5</w:t>
      </w:r>
    </w:p>
    <w:p w14:paraId="4FC9B157" w14:textId="422DD6A0" w:rsidR="004F7E33" w:rsidRPr="009534C5" w:rsidRDefault="004F7E33" w:rsidP="004F7E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000000"/>
          <w:szCs w:val="24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Тематическое планирование учебного предмета…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………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……</w:t>
      </w:r>
      <w:r w:rsidR="009534C5">
        <w:rPr>
          <w:rFonts w:eastAsia="Times New Roman" w:cs="Times New Roman"/>
          <w:color w:val="000000"/>
          <w:sz w:val="28"/>
          <w:szCs w:val="28"/>
          <w:lang w:eastAsia="ru-RU"/>
        </w:rPr>
        <w:t>………………………………………….</w:t>
      </w:r>
      <w:r w:rsidR="007B08FC">
        <w:rPr>
          <w:rFonts w:eastAsia="Times New Roman" w:cs="Times New Roman"/>
          <w:color w:val="000000"/>
          <w:sz w:val="28"/>
          <w:szCs w:val="28"/>
          <w:lang w:eastAsia="ru-RU"/>
        </w:rPr>
        <w:t>8</w:t>
      </w:r>
    </w:p>
    <w:p w14:paraId="4419A2E6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3041F43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19E29EC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EF7421D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B9CC2C4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4F00142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DB40EC3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7C29010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A8DBFD8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4994F89" w14:textId="77777777" w:rsidR="009534C5" w:rsidRDefault="009534C5" w:rsidP="009534C5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C8C7AAC" w14:textId="77777777" w:rsidR="009534C5" w:rsidRPr="004F7E33" w:rsidRDefault="009534C5" w:rsidP="009534C5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  <w:szCs w:val="24"/>
          <w:lang w:eastAsia="ru-RU"/>
        </w:rPr>
      </w:pPr>
    </w:p>
    <w:p w14:paraId="07A535C5" w14:textId="77777777" w:rsidR="004F7E33" w:rsidRPr="004F7E33" w:rsidRDefault="004F7E33" w:rsidP="004F7E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4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80C6DE7" w14:textId="786F37A7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для 1 класс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«Функциональная грамотность» разработана в соответствии:</w:t>
      </w:r>
    </w:p>
    <w:p w14:paraId="3FE11E9E" w14:textId="77777777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- с требованиями Федерального государственного образовательного стандарта начального общего образования;</w:t>
      </w:r>
    </w:p>
    <w:p w14:paraId="3A607C39" w14:textId="77777777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- с требования к основной образовательной программе начального общего образования;</w:t>
      </w:r>
    </w:p>
    <w:p w14:paraId="34B614E7" w14:textId="6E510066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- основной образовательной программы начального общего образования МБОУ «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>Начальная школа- детский сад №66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» с приложением на 202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-202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14:paraId="484CAE58" w14:textId="4963FF64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- положения о рабочей программе МБОУ «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>Начальная школа-детский сад №66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14:paraId="40C94A4C" w14:textId="0120EB49" w:rsidR="004F7E33" w:rsidRPr="004F7E33" w:rsidRDefault="004F7E33" w:rsidP="004F7E33">
      <w:pPr>
        <w:shd w:val="clear" w:color="auto" w:fill="FFFFFF"/>
        <w:ind w:firstLine="71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Для преподавания учебного предмета используется учебно-методический комплекс:</w:t>
      </w:r>
    </w:p>
    <w:p w14:paraId="053427C5" w14:textId="77777777" w:rsidR="004F7E33" w:rsidRPr="004F7E33" w:rsidRDefault="004F7E33" w:rsidP="004F7E3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79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Корлюгова Ю.Н., Гоппе Е.Е. Финансовая грамотность: учебная программа. 2-3 класс общеобразоват. орг. – М.:ВАКО, 2020 – 32с.</w:t>
      </w:r>
    </w:p>
    <w:p w14:paraId="3CE66218" w14:textId="77777777" w:rsidR="004F7E33" w:rsidRPr="004F7E33" w:rsidRDefault="004F7E33" w:rsidP="004F7E3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79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Федин С.Н. Финансовая грамотность: материалы для учащихся. 2-3 класс общеобразоват. орг. в 2 ч.– М.:ВАКО, 2020 – 112с.</w:t>
      </w:r>
    </w:p>
    <w:p w14:paraId="6D4E0F07" w14:textId="77777777" w:rsidR="004F7E33" w:rsidRPr="004F7E33" w:rsidRDefault="004F7E33" w:rsidP="004F7E3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79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Корлюгова Ю.Н., Гоппе Е.Е. Финансовая грамотность: рабочая тетрадь. 2-3 класс общеобразоват. орг. – М.:ВАКО, 2020 – 64с.</w:t>
      </w:r>
    </w:p>
    <w:p w14:paraId="66A3775A" w14:textId="77777777" w:rsidR="004F7E33" w:rsidRPr="004F7E33" w:rsidRDefault="004F7E33" w:rsidP="004F7E3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79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Корлюгова Ю.Н., Гоппе Е.Е. Финансовая грамотность: учебная программа. 4 класс общеобразоват. орг. – М.:ВАКО, 2018 – 32с.</w:t>
      </w:r>
    </w:p>
    <w:p w14:paraId="2826A29F" w14:textId="6F0363CE" w:rsidR="004F7E33" w:rsidRPr="004F7E33" w:rsidRDefault="004F7E33" w:rsidP="004F7E3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79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Корлюгова Ю.Н., Гоппе Е.Е. Финансовая грамотность: материалы для учащихся. 4 класс общеобразоват. орг. – М.: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ВАКО, 2018 – 112с.</w:t>
      </w:r>
    </w:p>
    <w:p w14:paraId="6D3968F4" w14:textId="1795F5CC" w:rsidR="004F7E33" w:rsidRPr="004F7E33" w:rsidRDefault="004F7E33" w:rsidP="004F7E3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79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Корлюгова Ю.Н., Гоппе Е.Е. Финансовая грамотность: рабочая программа. 4 класс общеобразоват. орг. – М.: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ВАКО, 2018 – 56.</w:t>
      </w:r>
    </w:p>
    <w:p w14:paraId="4E7C4583" w14:textId="77777777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Программа «Функциональная грамотность» учитывает возрастные, обще-учебные и психологические особенности младшего школьника.</w:t>
      </w:r>
    </w:p>
    <w:p w14:paraId="10838996" w14:textId="77777777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Цель программы: создание условий для развития функциональной грамотности.</w:t>
      </w:r>
    </w:p>
    <w:p w14:paraId="2141EE8D" w14:textId="1C4980F6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Программа разбита на четыре блока: «Читательская грамотность», «Финансовая грамотность», «Естественнонаучная грамотность» и «Математическая грамотность».</w:t>
      </w:r>
    </w:p>
    <w:p w14:paraId="79694D65" w14:textId="5937DD82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изучения блока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«Читательская грамотность»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57CB020B" w14:textId="04D99772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изучения блока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221A3EA2" w14:textId="448E0656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изучения блока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«Естественнонаучная грамотность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»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14:paraId="63E19023" w14:textId="68C851A1" w:rsidR="004F7E33" w:rsidRPr="004F7E33" w:rsidRDefault="004F7E33" w:rsidP="004F7E33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изучения блока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«Математическая грамотность»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045599C3" w14:textId="4740F832" w:rsidR="004F7E33" w:rsidRPr="004F7E33" w:rsidRDefault="004F7E33" w:rsidP="009534C5">
      <w:pPr>
        <w:shd w:val="clear" w:color="auto" w:fill="FFFFFF"/>
        <w:ind w:firstLine="85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Программа курса</w:t>
      </w:r>
      <w:r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внеурочной деятельности «Функциональная грамотность» рассчитана на </w:t>
      </w:r>
      <w:r w:rsidR="009534C5" w:rsidRPr="009534C5">
        <w:rPr>
          <w:rFonts w:eastAsia="Times New Roman" w:cs="Times New Roman"/>
          <w:color w:val="000000"/>
          <w:sz w:val="28"/>
          <w:szCs w:val="28"/>
          <w:lang w:eastAsia="ru-RU"/>
        </w:rPr>
        <w:t>33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</w:t>
      </w:r>
      <w:r w:rsidR="009534C5" w:rsidRPr="009534C5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предполагает проведение 1 занятия в неделю.</w:t>
      </w:r>
    </w:p>
    <w:p w14:paraId="6864DEFB" w14:textId="77777777" w:rsidR="009534C5" w:rsidRP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79BAA37" w14:textId="77777777" w:rsid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20502F93" w14:textId="77777777" w:rsid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23DD4D5" w14:textId="77777777" w:rsid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1F9EE48" w14:textId="77777777" w:rsid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EA43B7C" w14:textId="77777777" w:rsid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F786CCA" w14:textId="77777777" w:rsid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2DB311D" w14:textId="4D8AC370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14:paraId="1DF806F2" w14:textId="77777777" w:rsidR="004F7E33" w:rsidRPr="004F7E33" w:rsidRDefault="004F7E33" w:rsidP="004F7E33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14:paraId="4F2F2A7C" w14:textId="77777777" w:rsidR="004F7E33" w:rsidRPr="004F7E33" w:rsidRDefault="004F7E33" w:rsidP="004F7E33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5F7DB634" w14:textId="77777777" w:rsidR="004F7E33" w:rsidRPr="004F7E33" w:rsidRDefault="004F7E33" w:rsidP="004F7E33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74C3DCF4" w14:textId="77777777" w:rsidR="004F7E33" w:rsidRPr="004F7E33" w:rsidRDefault="004F7E33" w:rsidP="004F7E33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19006458" w14:textId="77777777" w:rsidR="004F7E33" w:rsidRPr="004F7E33" w:rsidRDefault="004F7E33" w:rsidP="004F7E33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Естественно-научная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14:paraId="0DD721D1" w14:textId="77777777" w:rsidR="009534C5" w:rsidRP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49123F" w14:textId="00CB2F02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 Планируемые результаты освоения учебного предмета</w:t>
      </w:r>
    </w:p>
    <w:p w14:paraId="314E0295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1класс</w:t>
      </w:r>
    </w:p>
    <w:p w14:paraId="18C5E62C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Программа обеспечивает достижение первоклассниками следующих личностных, метапредметных результатов.</w:t>
      </w:r>
    </w:p>
    <w:p w14:paraId="7B1BE9DE" w14:textId="544EB8E2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Личностные</w:t>
      </w:r>
      <w:r w:rsidR="009534C5" w:rsidRPr="009534C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результаты изучения курса:</w:t>
      </w:r>
    </w:p>
    <w:p w14:paraId="78E7D937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осознавать себя как члена семьи, общества и государства: участие в обсуждении финансовых проблем семьи, принятие решений о семейном бюджете;</w:t>
      </w:r>
    </w:p>
    <w:p w14:paraId="7184FEA6" w14:textId="6B178F4D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162A2742" w14:textId="01E1735D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осознавать личную ответственность за свои поступки;</w:t>
      </w:r>
    </w:p>
    <w:p w14:paraId="6A30D9AE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уметь сотрудничать со взрослыми и сверстниками в разных игровых и реальных ситуациях.</w:t>
      </w:r>
    </w:p>
    <w:p w14:paraId="6F1BC5B8" w14:textId="20D4DE89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Метапредметные</w:t>
      </w:r>
      <w:r w:rsidR="009534C5" w:rsidRPr="009534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результаты изучения курса:</w:t>
      </w:r>
    </w:p>
    <w:p w14:paraId="177D180F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Познавательные:</w:t>
      </w:r>
    </w:p>
    <w:p w14:paraId="3510C6CD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– осваивать способы решения проблем творческого и поискового характера: работа над проектами и исследования;</w:t>
      </w:r>
    </w:p>
    <w:p w14:paraId="5FA767A9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использовать различные способы поиска, сбора, обработки, анализа и представления информации;</w:t>
      </w:r>
    </w:p>
    <w:p w14:paraId="34409949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2D4545A9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использовать знаково-символические средства, в том числе моделирование;</w:t>
      </w:r>
    </w:p>
    <w:p w14:paraId="558E2A74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ориентироваться в своей системе знаний: отличать новое от уже известного;</w:t>
      </w:r>
    </w:p>
    <w:p w14:paraId="49FF779C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делать предварительный отбор источников информации: ориентироваться в потоке информации;</w:t>
      </w:r>
    </w:p>
    <w:p w14:paraId="689C82D9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57549D3E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перерабатывать полученную информацию: сравнивать и группировать объекты;</w:t>
      </w:r>
    </w:p>
    <w:p w14:paraId="64212844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преобразовывать информацию из одной формы в другую.</w:t>
      </w:r>
    </w:p>
    <w:p w14:paraId="6712A340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</w:p>
    <w:p w14:paraId="510DB354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проявлять познавательную и творческую инициативу;</w:t>
      </w:r>
    </w:p>
    <w:p w14:paraId="15A578A2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принимать и сохранять учебную цель и задачу;</w:t>
      </w:r>
    </w:p>
    <w:p w14:paraId="08118D89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планировать ее реализацию, в том числе во внутреннем плане;</w:t>
      </w:r>
    </w:p>
    <w:p w14:paraId="246F7A77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контролировать и оценивать свои действия, вносить соответствующие коррективы в их выполнение;</w:t>
      </w:r>
    </w:p>
    <w:p w14:paraId="63B9FBD3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уметь отличать правильно выполненное задание от неверного;</w:t>
      </w:r>
    </w:p>
    <w:p w14:paraId="70FEAA43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оценивать правильность выполнения действий: знакомство с критериями оценивания, самооценка и взаимооценка.</w:t>
      </w:r>
    </w:p>
    <w:p w14:paraId="74D6B9A8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</w:p>
    <w:p w14:paraId="6C9D62D5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CE56882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37E7290E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слушать и понимать речь других;</w:t>
      </w:r>
    </w:p>
    <w:p w14:paraId="3A1ED23B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совместно договариваться о правилах работы в группе;</w:t>
      </w:r>
    </w:p>
    <w:p w14:paraId="4B73FA99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учиться выполнять различные роли в группе (лидера, исполнителя, критика).</w:t>
      </w:r>
    </w:p>
    <w:p w14:paraId="3B619F44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Предметные результаты изучения блока «Читательская грамотность»:</w:t>
      </w:r>
    </w:p>
    <w:p w14:paraId="2B27CBD2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30C30225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Предметные результаты изучения блока «Математическая грамотность»:</w:t>
      </w:r>
    </w:p>
    <w:p w14:paraId="44360A86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способность формулировать, применять и интерпретировать математику в разнообразных контекстах;</w:t>
      </w:r>
    </w:p>
    <w:p w14:paraId="683EA2A6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способность проводить математические рассуждения;</w:t>
      </w:r>
    </w:p>
    <w:p w14:paraId="45F2B0B1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способность использовать математические понятия, факты, чтобы описать, объяснить и предсказать явления;</w:t>
      </w:r>
    </w:p>
    <w:p w14:paraId="0A714FD8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3810C745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Предметные результаты изучения блока «Финансовая грамотность»:</w:t>
      </w:r>
    </w:p>
    <w:p w14:paraId="76B96593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понимание и правильное использование экономических терминов;</w:t>
      </w:r>
    </w:p>
    <w:p w14:paraId="417AAB7E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представление о роли денег в семье и обществе;</w:t>
      </w:r>
    </w:p>
    <w:p w14:paraId="1A11DA9D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умение характеризовать виды и функции денег;</w:t>
      </w:r>
    </w:p>
    <w:p w14:paraId="39FC8AB5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знание источников доходов и направлений расходов семьи;</w:t>
      </w:r>
    </w:p>
    <w:p w14:paraId="28621B25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умение рассчитывать доходы и расходы и составлять простой семейный бюджет;</w:t>
      </w:r>
    </w:p>
    <w:p w14:paraId="56B828AA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определение элементарных проблем в области семейных финансов и путей их решения;</w:t>
      </w:r>
    </w:p>
    <w:p w14:paraId="71FCF3DF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проведение элементарных финансовых расчётов</w:t>
      </w:r>
    </w:p>
    <w:p w14:paraId="1024A45B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Предметные результаты изучения блока «Естественно-научная грамотность»:</w:t>
      </w:r>
    </w:p>
    <w:p w14:paraId="68C1F1BA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73634F06" w14:textId="77777777" w:rsidR="004F7E33" w:rsidRPr="004F7E33" w:rsidRDefault="004F7E33" w:rsidP="004F7E33">
      <w:pPr>
        <w:shd w:val="clear" w:color="auto" w:fill="FFFFFF"/>
        <w:ind w:firstLine="0"/>
        <w:jc w:val="lef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F7E33">
        <w:rPr>
          <w:rFonts w:eastAsia="Times New Roman" w:cs="Times New Roman"/>
          <w:color w:val="000000"/>
          <w:sz w:val="28"/>
          <w:szCs w:val="28"/>
          <w:lang w:eastAsia="ru-RU"/>
        </w:rPr>
        <w:t>– способность понимать основные особенности естествознания как формы человеческого познания.</w:t>
      </w:r>
    </w:p>
    <w:p w14:paraId="01772D2B" w14:textId="77777777" w:rsidR="009534C5" w:rsidRDefault="009534C5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6896B95" w14:textId="77777777" w:rsidR="007B08FC" w:rsidRDefault="007B08FC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48D66B6C" w14:textId="77777777" w:rsidR="007B08FC" w:rsidRDefault="007B08FC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81C9DA0" w14:textId="77777777" w:rsidR="007B08FC" w:rsidRDefault="007B08FC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1DE35CD2" w14:textId="77777777" w:rsidR="007B08FC" w:rsidRDefault="007B08FC" w:rsidP="004F7E33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50DABD7" w14:textId="77777777" w:rsidR="007B08FC" w:rsidRDefault="007B08FC" w:rsidP="007B08FC">
      <w:pPr>
        <w:shd w:val="clear" w:color="auto" w:fill="FFFFFF"/>
        <w:ind w:firstLine="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0D40A35F" w14:textId="595B2494" w:rsidR="004F7E33" w:rsidRPr="004F7E33" w:rsidRDefault="004F7E33" w:rsidP="004F7E33">
      <w:pPr>
        <w:shd w:val="clear" w:color="auto" w:fill="FFFFFF"/>
        <w:ind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4.Тематическое планирование курса.</w:t>
      </w:r>
    </w:p>
    <w:p w14:paraId="03C8189B" w14:textId="77777777" w:rsidR="004F7E33" w:rsidRPr="004F7E33" w:rsidRDefault="004F7E33" w:rsidP="004F7E33">
      <w:pPr>
        <w:shd w:val="clear" w:color="auto" w:fill="FFFFFF"/>
        <w:ind w:firstLine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Cs w:val="24"/>
          <w:lang w:eastAsia="ru-RU"/>
        </w:rPr>
        <w:t>4.1. Сетка часов</w:t>
      </w:r>
    </w:p>
    <w:tbl>
      <w:tblPr>
        <w:tblW w:w="1427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907"/>
        <w:gridCol w:w="3096"/>
        <w:gridCol w:w="1393"/>
        <w:gridCol w:w="7101"/>
      </w:tblGrid>
      <w:tr w:rsidR="004F7E33" w:rsidRPr="004F7E33" w14:paraId="37ED494C" w14:textId="77777777" w:rsidTr="009534C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A26A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№п/п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8782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7F9C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Воспитательные задачи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6766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Количество часов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AB31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Цифровой ресурс</w:t>
            </w:r>
          </w:p>
        </w:tc>
      </w:tr>
      <w:tr w:rsidR="004F7E33" w:rsidRPr="004F7E33" w14:paraId="500F6B0A" w14:textId="77777777" w:rsidTr="009534C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C1ED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685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53AE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Воспитание  уважительного отношения к вечным ценностям человека.</w:t>
            </w:r>
          </w:p>
          <w:p w14:paraId="0172AE6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Привитие любви и уважения к Отечеству, его языку, культуре. Формирование осознания себя как члена общества, представителя страны.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700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7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9920" w14:textId="378006C4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1)</w:t>
            </w:r>
            <w:r w:rsidR="009534C5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</w:t>
            </w: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Инфоурок</w:t>
            </w: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  <w:hyperlink r:id="rId8" w:history="1">
              <w:r w:rsidRPr="004F7E33">
                <w:rPr>
                  <w:rFonts w:ascii="Calibri" w:eastAsia="Times New Roman" w:hAnsi="Calibri" w:cs="Calibri"/>
                  <w:color w:val="0000FF"/>
                  <w:sz w:val="22"/>
                  <w:u w:val="single"/>
                  <w:lang w:eastAsia="ru-RU"/>
                </w:rPr>
                <w:t>https://infourok.ru/prezentaciya-po-kursu-funkcionalnaya-gramotnost-avtor-m-v-buryak-na-temu-dozhdevye-chervi-3-klass-6188519.html</w:t>
              </w:r>
            </w:hyperlink>
            <w:r w:rsidRPr="004F7E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4A3FE6" w14:textId="718C8966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2)</w:t>
            </w:r>
            <w:r w:rsidR="009534C5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 xml:space="preserve"> </w:t>
            </w: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Уроки для начальной школы от «Кирилл и Мефодий» и презентации уроков   </w:t>
            </w:r>
            <w:hyperlink r:id="rId9" w:history="1">
              <w:r w:rsidRPr="004F7E33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ru-RU"/>
                </w:rPr>
                <w:t>http://km-school.ru/r1/Nachalka.asp</w:t>
              </w:r>
            </w:hyperlink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69821F9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3)Учи. Ру https://olympiads.uchi.ru/olymp/finance/</w:t>
            </w: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4001BC5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4) Инфоурок </w:t>
            </w:r>
            <w:hyperlink r:id="rId10" w:history="1">
              <w:r w:rsidRPr="004F7E33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https://infourok.ru/prezentaciya-po-kursu-funkcionalnaya-gramotnost-avtor-m-v-buryak-na-temu-kalcij-3-klass-6188522.html</w:t>
              </w:r>
            </w:hyperlink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1DA2439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5) Математическая мастерская </w:t>
            </w:r>
            <w:hyperlink r:id="rId11" w:history="1">
              <w:r w:rsidRPr="004F7E33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ru-RU"/>
                </w:rPr>
                <w:t>https://www.klass39.ru/reshaem-logicheskie-zadachi-1-4-klass/</w:t>
              </w:r>
            </w:hyperlink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  <w:p w14:paraId="7507113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6)Учительский портал: Представлены уроки, тесты, презентации, внеклассные мероприятия, интерактивная доска, компьютерные программы</w:t>
            </w:r>
          </w:p>
          <w:p w14:paraId="2B2BD793" w14:textId="77777777" w:rsidR="004F7E33" w:rsidRPr="004F7E33" w:rsidRDefault="00000000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hyperlink r:id="rId12" w:history="1">
              <w:r w:rsidR="004F7E33" w:rsidRPr="004F7E33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ru-RU"/>
                </w:rPr>
                <w:t>http://www.uchportal.ru/load/47-2-2</w:t>
              </w:r>
            </w:hyperlink>
          </w:p>
          <w:p w14:paraId="4BF9FA9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7) Образовательная соц.сеть nsportal </w:t>
            </w:r>
            <w:hyperlink r:id="rId13" w:history="1">
              <w:r w:rsidRPr="004F7E33">
                <w:rPr>
                  <w:rFonts w:ascii="Calibri" w:eastAsia="Times New Roman" w:hAnsi="Calibri" w:cs="Calibri"/>
                  <w:color w:val="0000FF"/>
                  <w:szCs w:val="24"/>
                  <w:u w:val="single"/>
                  <w:lang w:eastAsia="ru-RU"/>
                </w:rPr>
                <w:t>https://nsportal.ru/nachalnaya-shkola/matematika/2021/03/20/metodicheskaya-kopilka-kombinatornye-logicheskie-i</w:t>
              </w:r>
            </w:hyperlink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4F7E33" w:rsidRPr="004F7E33" w14:paraId="4BEAA69A" w14:textId="77777777" w:rsidTr="009534C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45F5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B45A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5AD5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Овладение начальными навыками адаптации в мире финансовых отношений.Формирование умения сопоставления доходов и расходов, простые вычисления в области семейных финансов.</w:t>
            </w:r>
          </w:p>
          <w:p w14:paraId="4068023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Осознание личной ответственности за свои поступки.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5AAE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88C49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307C7C50" w14:textId="77777777" w:rsidTr="009534C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424F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7470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DF2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Воспитание культуры общения. </w:t>
            </w:r>
          </w:p>
          <w:p w14:paraId="1A9BB02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 Формирование умения слушать и слышать собеседника, размышлять вслух, обосновывать свою 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позицию высказывать свое мнение,быть готовым корректировать свою точку зрения, договариваться и приходить к общему решению в совместной деятельности, выполняя разные роли в группе.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2DE5" w14:textId="14994C6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67A6F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4F70BB1D" w14:textId="77777777" w:rsidTr="009534C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E035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0E3F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5B2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Воспитание толерантного отношения к окружающим.</w:t>
            </w:r>
          </w:p>
          <w:p w14:paraId="6EBCDAC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Умение сотрудничать со взрослыми и сверстниками в разных игровых и реальных ситуациях.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3501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B5404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54317798" w14:textId="77777777" w:rsidTr="009534C5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72C0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5F2F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5DB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85F45" w14:textId="34CF8FD4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BA47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08C5E08F" w14:textId="77777777" w:rsidR="004F7E33" w:rsidRPr="004F7E33" w:rsidRDefault="004F7E33" w:rsidP="004F7E33">
      <w:pPr>
        <w:shd w:val="clear" w:color="auto" w:fill="FFFFFF"/>
        <w:ind w:left="360" w:firstLine="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Cs w:val="24"/>
          <w:lang w:eastAsia="ru-RU"/>
        </w:rPr>
        <w:t>4.2Календарно-тематическое планирование курса</w:t>
      </w:r>
    </w:p>
    <w:p w14:paraId="2A44755D" w14:textId="77777777" w:rsidR="004F7E33" w:rsidRPr="004F7E33" w:rsidRDefault="004F7E33" w:rsidP="004F7E33">
      <w:pPr>
        <w:shd w:val="clear" w:color="auto" w:fill="FFFFFF"/>
        <w:ind w:left="360" w:firstLine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4F7E33">
        <w:rPr>
          <w:rFonts w:eastAsia="Times New Roman" w:cs="Times New Roman"/>
          <w:b/>
          <w:bCs/>
          <w:color w:val="000000"/>
          <w:szCs w:val="24"/>
          <w:lang w:eastAsia="ru-RU"/>
        </w:rPr>
        <w:t>1 класс</w:t>
      </w:r>
    </w:p>
    <w:tbl>
      <w:tblPr>
        <w:tblW w:w="14307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143"/>
        <w:gridCol w:w="1869"/>
        <w:gridCol w:w="1049"/>
        <w:gridCol w:w="1628"/>
        <w:gridCol w:w="2639"/>
        <w:gridCol w:w="5533"/>
      </w:tblGrid>
      <w:tr w:rsidR="004F7E33" w:rsidRPr="004F7E33" w14:paraId="366D73E5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3918" w14:textId="77777777" w:rsidR="004F7E33" w:rsidRPr="004F7E33" w:rsidRDefault="004F7E33" w:rsidP="004F7E33">
            <w:pPr>
              <w:shd w:val="clear" w:color="auto" w:fill="FFFFFF"/>
              <w:ind w:hanging="18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0C0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Учебная неделя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7A1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раздела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615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Кол-во часов раздела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C9ED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урока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CCE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FDE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Планируемый результат</w:t>
            </w:r>
          </w:p>
        </w:tc>
      </w:tr>
      <w:tr w:rsidR="004F7E33" w:rsidRPr="004F7E33" w14:paraId="7AD924FB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3E95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B7D9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81D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ADE3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886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954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191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</w:tr>
      <w:tr w:rsidR="004F7E33" w:rsidRPr="004F7E33" w14:paraId="1C7F9B83" w14:textId="77777777" w:rsidTr="009534C5">
        <w:tc>
          <w:tcPr>
            <w:tcW w:w="143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9AE8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четверть – 8 часов</w:t>
            </w:r>
          </w:p>
        </w:tc>
      </w:tr>
      <w:tr w:rsidR="004F7E33" w:rsidRPr="004F7E33" w14:paraId="7B405042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B35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577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1 неделя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4CE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«Читательская грамотность» 8 часов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A16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96B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Виталий Бианки. Лис и мышонок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0F8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24104D9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Качество: осторожность, предусмотрительность.</w:t>
            </w:r>
          </w:p>
        </w:tc>
        <w:tc>
          <w:tcPr>
            <w:tcW w:w="5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E85A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Личностные 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изучения курса:</w:t>
            </w:r>
          </w:p>
          <w:p w14:paraId="30D96C8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осознавать себя как члена семьи, общества и государства: участие в обсуждении финансовых проблем семьи, принятие решений о семейном бюджете;</w:t>
            </w:r>
          </w:p>
          <w:p w14:paraId="20250DE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 овладевать начальными навыками адаптации в мире финансовых отношений: сопоставление 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доходов и расходов, простые вычисления в области семейных финансов;</w:t>
            </w:r>
          </w:p>
          <w:p w14:paraId="4892F36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 осознавать личную ответственность за свои поступки;</w:t>
            </w:r>
          </w:p>
          <w:p w14:paraId="48901E1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сотрудничать со взрослыми и сверстниками в разных игровых и реальных ситуациях.</w:t>
            </w:r>
          </w:p>
          <w:p w14:paraId="5BDE4AB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Метапредметные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результаты изучения курса:</w:t>
            </w:r>
          </w:p>
          <w:p w14:paraId="79E6295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Познавательные:</w:t>
            </w:r>
          </w:p>
          <w:p w14:paraId="0DCC27E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осваивать способы решения проблем творческого и поискового характера: работа над проектами и исследования;</w:t>
            </w:r>
          </w:p>
          <w:p w14:paraId="6C22843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0337ACB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09E8D37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использовать знаково-символические средства, в том числе моделирование;</w:t>
            </w:r>
          </w:p>
          <w:p w14:paraId="4404B1C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ориентироваться в своей системе знаний: отличать новое от уже известного;</w:t>
            </w:r>
          </w:p>
          <w:p w14:paraId="032414D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1A3F6D1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0E48088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перерабатывать полученную информацию: сравнивать и группировать объекты;</w:t>
            </w:r>
          </w:p>
          <w:p w14:paraId="7C7C34B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– преобразовывать информацию из одной формы в другую.</w:t>
            </w:r>
          </w:p>
          <w:p w14:paraId="43FEBB6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Регулятивные:</w:t>
            </w:r>
          </w:p>
          <w:p w14:paraId="1E691CF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проявлять познавательную и творческую инициативу;</w:t>
            </w:r>
          </w:p>
          <w:p w14:paraId="418802F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принимать и сохранять учебную цель и задачу;</w:t>
            </w:r>
          </w:p>
          <w:p w14:paraId="19E5DD0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планировать ее реализацию, в том числе во внутреннем плане;</w:t>
            </w:r>
          </w:p>
          <w:p w14:paraId="225C0FB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40D464C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отличать правильно выполненное задание от неверного;</w:t>
            </w:r>
          </w:p>
          <w:p w14:paraId="2F2A289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7F62FE1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Коммуникативные:</w:t>
            </w:r>
          </w:p>
          <w:p w14:paraId="13BABA2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7D8374E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3728B7D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слушать и понимать речь других;</w:t>
            </w:r>
          </w:p>
          <w:p w14:paraId="302222C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совместно договариваться о правилах работы в группе;</w:t>
            </w:r>
          </w:p>
          <w:p w14:paraId="289DEEF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учиться выполнять различные роли в группе (лидера, исполнителя, критика).</w:t>
            </w:r>
          </w:p>
          <w:p w14:paraId="4DE4263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Предметные результаты изучения блока «Читательская грамотность»:</w:t>
            </w:r>
          </w:p>
          <w:p w14:paraId="449AA1D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      </w:r>
          </w:p>
        </w:tc>
      </w:tr>
      <w:tr w:rsidR="004F7E33" w:rsidRPr="004F7E33" w14:paraId="7A6C207C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DDE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A0F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AC214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97E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57F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Русская народная сказка.</w:t>
            </w:r>
          </w:p>
          <w:p w14:paraId="72952B5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Мороз и заяц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C70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5C0004A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Качество: выносливость, упорство.</w:t>
            </w:r>
          </w:p>
        </w:tc>
        <w:tc>
          <w:tcPr>
            <w:tcW w:w="5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C0619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34966507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3E5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7A4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F5A8E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2E8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135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Владимир Сутеев. Живые грибы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B4B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2192AE9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Качество: трудолюбие.</w:t>
            </w:r>
          </w:p>
        </w:tc>
        <w:tc>
          <w:tcPr>
            <w:tcW w:w="5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40B61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5805C26F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7AC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4DA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B8C09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130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F4B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Геннадий Цыферов. Петушок и солнышко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3C7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74D2B5C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Качество: вежливость, умение признавать свои ошибки.</w:t>
            </w:r>
          </w:p>
        </w:tc>
        <w:tc>
          <w:tcPr>
            <w:tcW w:w="5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95CDD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09A13773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11A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6B7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5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9AA3C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B4C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372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Михаил Пляцковский. Урок дружбы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56A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3C6BD29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Дружба, жадность.</w:t>
            </w:r>
          </w:p>
        </w:tc>
        <w:tc>
          <w:tcPr>
            <w:tcW w:w="5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7B560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615B578A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DA8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EC7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6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D299E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CC4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204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Грузинская сказка. Лев и заяц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F71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07A2240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Качество: смекалка, находчивость, хитрость, глупость.</w:t>
            </w:r>
          </w:p>
        </w:tc>
        <w:tc>
          <w:tcPr>
            <w:tcW w:w="5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BCF4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269A21D3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427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3C5D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7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98917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07A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61F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Русская народная сказка.</w:t>
            </w:r>
          </w:p>
          <w:p w14:paraId="72E0F63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Как лиса училась летать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3036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7AB7969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Качество: смекалка, находчивость, хитрость, глупость.</w:t>
            </w:r>
          </w:p>
        </w:tc>
        <w:tc>
          <w:tcPr>
            <w:tcW w:w="5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19BDF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0CBFD518" w14:textId="77777777" w:rsidTr="009534C5"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054D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ECD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8 неделя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947A7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75A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97F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Евгений Пермяк. Четыре брата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4BE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Содержание сказки.</w:t>
            </w:r>
          </w:p>
          <w:p w14:paraId="0687CC7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  <w:t>Семейные ценности.</w:t>
            </w:r>
          </w:p>
        </w:tc>
        <w:tc>
          <w:tcPr>
            <w:tcW w:w="5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BB768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6A12DE3B" w14:textId="77777777" w:rsidTr="009534C5">
        <w:tc>
          <w:tcPr>
            <w:tcW w:w="143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B357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2 четверть – 7 часов</w:t>
            </w:r>
          </w:p>
        </w:tc>
      </w:tr>
    </w:tbl>
    <w:p w14:paraId="70E45E2A" w14:textId="77777777" w:rsidR="004F7E33" w:rsidRPr="004F7E33" w:rsidRDefault="004F7E33" w:rsidP="004F7E33">
      <w:pPr>
        <w:ind w:firstLine="0"/>
        <w:jc w:val="left"/>
        <w:rPr>
          <w:rFonts w:eastAsia="Times New Roman" w:cs="Times New Roman"/>
          <w:vanish/>
          <w:szCs w:val="24"/>
          <w:lang w:eastAsia="ru-RU"/>
        </w:rPr>
      </w:pPr>
    </w:p>
    <w:tbl>
      <w:tblPr>
        <w:tblW w:w="2850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134"/>
        <w:gridCol w:w="142"/>
        <w:gridCol w:w="2045"/>
        <w:gridCol w:w="722"/>
        <w:gridCol w:w="1642"/>
        <w:gridCol w:w="2091"/>
        <w:gridCol w:w="6022"/>
        <w:gridCol w:w="14223"/>
      </w:tblGrid>
      <w:tr w:rsidR="009534C5" w:rsidRPr="004F7E33" w14:paraId="001F373A" w14:textId="77777777" w:rsidTr="009534C5">
        <w:trPr>
          <w:gridAfter w:val="1"/>
          <w:wAfter w:w="14223" w:type="dxa"/>
          <w:trHeight w:val="213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D5E3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3CEED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9 неделя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6325D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«Финансовая грамотность» 8 часов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6F29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4D49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За покупками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D2B0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Цена, товар, спрос.</w:t>
            </w:r>
          </w:p>
        </w:tc>
        <w:tc>
          <w:tcPr>
            <w:tcW w:w="6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89AE2" w14:textId="21938952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Личностны</w:t>
            </w:r>
            <w:r w:rsidR="009534C5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 xml:space="preserve">е 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изучения курса:</w:t>
            </w:r>
          </w:p>
          <w:p w14:paraId="202ACD2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осознавать себя как члена семьи, общества и государства: участие в обсуждении финансовых проблем семьи, принятие решений о семейном бюджете;</w:t>
            </w:r>
          </w:p>
          <w:p w14:paraId="250D578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 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      </w:r>
          </w:p>
          <w:p w14:paraId="0BE3309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 осознавать личную ответственность за свои поступки;</w:t>
            </w:r>
          </w:p>
          <w:p w14:paraId="25CB7E8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сотрудничать со взрослыми и сверстниками в разных игровых и реальных ситуациях.</w:t>
            </w:r>
          </w:p>
          <w:p w14:paraId="0AC0BB1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Метапредметные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результаты изучения курса:</w:t>
            </w:r>
          </w:p>
          <w:p w14:paraId="1ED5F28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Познавательные:</w:t>
            </w:r>
          </w:p>
          <w:p w14:paraId="10C57C4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осваивать способы решения проблем творческого и поискового характера: работа над проектами и исследования;</w:t>
            </w:r>
          </w:p>
          <w:p w14:paraId="033DB73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71A98EE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10DBB49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– использовать знаково-символические средства, в том числе моделирование;</w:t>
            </w:r>
          </w:p>
          <w:p w14:paraId="57AC0E0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ориентироваться в своей системе знаний: отличать новое от уже известного;</w:t>
            </w:r>
          </w:p>
          <w:p w14:paraId="7EA3D29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6DD33B8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5B9FA54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перерабатывать полученную информацию: сравнивать и группировать объекты;</w:t>
            </w:r>
          </w:p>
          <w:p w14:paraId="16954D2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преобразовывать информацию из одной формы в другую.</w:t>
            </w:r>
          </w:p>
          <w:p w14:paraId="78BE4E6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Регулятивные:</w:t>
            </w:r>
          </w:p>
          <w:p w14:paraId="37D3835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проявлять познавательную и творческую инициативу;</w:t>
            </w:r>
          </w:p>
          <w:p w14:paraId="48626F0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принимать и сохранять учебную цель и задачу;</w:t>
            </w:r>
          </w:p>
          <w:p w14:paraId="034B4CB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планировать ее реализацию, в том числе во внутреннем плане;</w:t>
            </w:r>
          </w:p>
          <w:p w14:paraId="7ACBFAF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7E69110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отличать правильно выполненное задание от неверного;</w:t>
            </w:r>
          </w:p>
          <w:p w14:paraId="1FBE5AC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64ACA70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Коммуникативные:</w:t>
            </w:r>
          </w:p>
          <w:p w14:paraId="4E8FCC1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7D95A2C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7092F2B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слушать и понимать речь других;</w:t>
            </w:r>
          </w:p>
          <w:p w14:paraId="5075BCA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совместно договариваться о правилах работы в группе;</w:t>
            </w:r>
          </w:p>
          <w:p w14:paraId="4FD2533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учиться выполнять различные роли в группе (лидера, исполнителя, критика).</w:t>
            </w:r>
          </w:p>
          <w:p w14:paraId="52CF3FF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Предметные результаты изучения блока «Финансовая грамотность»:</w:t>
            </w:r>
          </w:p>
          <w:p w14:paraId="73D4EE0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понимание и правильное использование экономических терминов;</w:t>
            </w:r>
          </w:p>
          <w:p w14:paraId="4ABC1E1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представление о роли денег в семье и обществе;</w:t>
            </w:r>
          </w:p>
          <w:p w14:paraId="2DDC38B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умение характеризовать виды и функции денег;</w:t>
            </w:r>
          </w:p>
          <w:p w14:paraId="7479B4A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знание источников доходов и направлений расходов семьи;</w:t>
            </w:r>
          </w:p>
          <w:p w14:paraId="7C15410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умение рассчитывать доходы и расходы и составлять простой семейный бюджет;</w:t>
            </w:r>
          </w:p>
          <w:p w14:paraId="566C0D2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определение элементарных проблем в области семейных финансов и путей их решения;</w:t>
            </w:r>
          </w:p>
          <w:p w14:paraId="0A41246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проведение элементарных финансовых расчётов</w:t>
            </w:r>
          </w:p>
        </w:tc>
      </w:tr>
      <w:tr w:rsidR="009534C5" w:rsidRPr="004F7E33" w14:paraId="2E168AEE" w14:textId="77777777" w:rsidTr="009534C5">
        <w:trPr>
          <w:gridAfter w:val="1"/>
          <w:wAfter w:w="14223" w:type="dxa"/>
          <w:trHeight w:val="1770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96667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4C3A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10 неделя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20A1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B332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674F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Находчивый Колобок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16BE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Деньги, цена, услуги, товар.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F6B1F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5261F774" w14:textId="77777777" w:rsidTr="009534C5">
        <w:trPr>
          <w:gridAfter w:val="1"/>
          <w:wAfter w:w="14223" w:type="dxa"/>
          <w:trHeight w:val="1770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DC8E6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FB2E6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11 неделя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F053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7B29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A6F9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День рождения</w:t>
            </w:r>
          </w:p>
          <w:p w14:paraId="4B37EAE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Мухи-Цокотухи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C04E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Цена, стоимость, сдача, сбережения.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94DFF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71DA3BE9" w14:textId="77777777" w:rsidTr="009534C5">
        <w:trPr>
          <w:gridAfter w:val="1"/>
          <w:wAfter w:w="14223" w:type="dxa"/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EF15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E368E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12 неделя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FC12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1A74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BD5F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Буратино и карманные деньги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B556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Карманные деньги, необходимая покупка, 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желаемая покупка.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17CB2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2D62645C" w14:textId="77777777" w:rsidTr="009534C5">
        <w:trPr>
          <w:gridAfter w:val="1"/>
          <w:wAfter w:w="14223" w:type="dxa"/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94D4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5C14F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13 неделя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5AF7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A4CA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BF22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Кот Василий</w:t>
            </w:r>
          </w:p>
          <w:p w14:paraId="0A754DE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продаёт молоко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B912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Реклама.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3C825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40F842E5" w14:textId="77777777" w:rsidTr="009534C5">
        <w:trPr>
          <w:gridAfter w:val="1"/>
          <w:wAfter w:w="14223" w:type="dxa"/>
          <w:trHeight w:val="1478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0DBF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44616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14 неделя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1974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55E1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7E71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Лесной банк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8F01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Банк, финансы, банковские услуги, работники банка.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4F659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6817738B" w14:textId="77777777" w:rsidTr="009534C5">
        <w:trPr>
          <w:gridAfter w:val="1"/>
          <w:wAfter w:w="14223" w:type="dxa"/>
          <w:trHeight w:val="1478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B0F2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11B58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15 неделя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2C01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FB98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E317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Как мужик и медведь прибыль делили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D452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Цена, ценность, товар, спрос.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13B51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4F7E33" w:rsidRPr="004F7E33" w14:paraId="52B2D9C7" w14:textId="77777777" w:rsidTr="009534C5">
        <w:trPr>
          <w:gridAfter w:val="1"/>
          <w:wAfter w:w="14223" w:type="dxa"/>
          <w:trHeight w:val="486"/>
        </w:trPr>
        <w:tc>
          <w:tcPr>
            <w:tcW w:w="142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B8982D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 четверть – 10 часов</w:t>
            </w:r>
          </w:p>
        </w:tc>
      </w:tr>
      <w:tr w:rsidR="009534C5" w:rsidRPr="004F7E33" w14:paraId="40FB7CD4" w14:textId="77777777" w:rsidTr="009534C5">
        <w:trPr>
          <w:gridAfter w:val="1"/>
          <w:wAfter w:w="14223" w:type="dxa"/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9828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26491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16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8E67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F451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B657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Как мужик золото менял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070B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Услуга, равноценный обмен, бартер.</w:t>
            </w:r>
          </w:p>
        </w:tc>
        <w:tc>
          <w:tcPr>
            <w:tcW w:w="6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0878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Личностные 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изучения курса:</w:t>
            </w:r>
          </w:p>
          <w:p w14:paraId="2F4B18B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осознавать себя как члена семьи, общества и государства: участие в обсуждении финансовых проблем семьи, принятие решений о семейном бюджете;</w:t>
            </w:r>
          </w:p>
          <w:p w14:paraId="6F00B8F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 овладевать начальными навыками адаптации в мире финансовых отношений: сопоставление доходов и 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расходов, простые вычисления в области семейных финансов;</w:t>
            </w:r>
          </w:p>
          <w:p w14:paraId="09C4BF5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 осознавать личную ответственность за свои поступки;</w:t>
            </w:r>
          </w:p>
          <w:p w14:paraId="5BEC22F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сотрудничать со взрослыми и сверстниками в разных игровых и реальных ситуациях.</w:t>
            </w:r>
          </w:p>
          <w:p w14:paraId="0D068C2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Метапредметные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результаты изучения курса:</w:t>
            </w:r>
          </w:p>
          <w:p w14:paraId="4F3BFBB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Познавательные:</w:t>
            </w:r>
          </w:p>
          <w:p w14:paraId="4B33F71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осваивать способы решения проблем творческого и поискового характера: работа над проектами и исследования;</w:t>
            </w:r>
          </w:p>
          <w:p w14:paraId="239A166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69593A7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1F25B08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использовать знаково-символические средства, в том числе моделирование;</w:t>
            </w:r>
          </w:p>
          <w:p w14:paraId="03F283E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ориентироваться в своей системе знаний: отличать новое от уже известного;</w:t>
            </w:r>
          </w:p>
          <w:p w14:paraId="09BA689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4F4A58F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7244EBB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– перерабатывать полученную информацию: сравнивать и группировать объекты;</w:t>
            </w:r>
          </w:p>
          <w:p w14:paraId="591333A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преобразовывать информацию из одной формы в другую.</w:t>
            </w:r>
          </w:p>
          <w:p w14:paraId="50B170C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Регулятивные:</w:t>
            </w:r>
          </w:p>
          <w:p w14:paraId="424127D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проявлять познавательную и творческую инициативу;</w:t>
            </w:r>
          </w:p>
          <w:p w14:paraId="58A3166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принимать и сохранять учебную цель и задачу;</w:t>
            </w:r>
          </w:p>
          <w:p w14:paraId="039EAA4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планировать ее реализацию, в том числе во внутреннем плане;</w:t>
            </w:r>
          </w:p>
          <w:p w14:paraId="78F76F9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4780A8C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отличать правильно выполненное задание от неверного;</w:t>
            </w:r>
          </w:p>
          <w:p w14:paraId="2DD6D73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260C4B4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Коммуникативные:</w:t>
            </w:r>
          </w:p>
          <w:p w14:paraId="40B0AFE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5558BA8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47F7F0A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слушать и понимать речь других;</w:t>
            </w:r>
          </w:p>
          <w:p w14:paraId="0DD8384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совместно договариваться о правилах работы в группе;</w:t>
            </w:r>
          </w:p>
          <w:p w14:paraId="3AF4783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учиться выполнять различные роли в группе (лидера, исполнителя, критика).</w:t>
            </w:r>
          </w:p>
          <w:p w14:paraId="4FB520E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lastRenderedPageBreak/>
              <w:t>Предметные результаты изучения блока «Естественно-научная грамотность»:</w:t>
            </w:r>
          </w:p>
          <w:p w14:paraId="72BB79C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      </w:r>
          </w:p>
          <w:p w14:paraId="1D3CCFC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способность понимать основные особенности естествознания как формы человеческого познания.</w:t>
            </w:r>
          </w:p>
        </w:tc>
      </w:tr>
      <w:tr w:rsidR="009534C5" w:rsidRPr="004F7E33" w14:paraId="28BB6243" w14:textId="77777777" w:rsidTr="009534C5">
        <w:trPr>
          <w:gridAfter w:val="1"/>
          <w:wAfter w:w="14223" w:type="dxa"/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F096B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22805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17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561D3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«Естественно -научная грамотность» 9 часов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C635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B9A4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Как Иванушка хотел попить водицы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B87C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Вода, свойства воды.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6527F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6E06D43E" w14:textId="77777777" w:rsidTr="009534C5">
        <w:trPr>
          <w:gridAfter w:val="1"/>
          <w:wAfter w:w="14223" w:type="dxa"/>
          <w:trHeight w:val="2844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55FE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D30A1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18 неделя</w:t>
            </w:r>
          </w:p>
        </w:tc>
        <w:tc>
          <w:tcPr>
            <w:tcW w:w="2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F792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8109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0F32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Пятачок, Винни-Пух и воздушный шарик</w:t>
            </w:r>
          </w:p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DF76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Воздушный шарик, воздух.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387C5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4018830F" w14:textId="77777777" w:rsidTr="009534C5">
        <w:trPr>
          <w:trHeight w:val="4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9490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43912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241F1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C9AFB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66CAC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7E498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D8797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79B8C2D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9534C5" w:rsidRPr="004F7E33" w14:paraId="60E4C7BE" w14:textId="77777777" w:rsidTr="009534C5">
        <w:trPr>
          <w:trHeight w:val="2584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8AA2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42329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19неделя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5ADF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ECC6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7504D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репку и другие корнеплоды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8134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Корнеплоды.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17B2A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262E7FAD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7346FC1F" w14:textId="77777777" w:rsidTr="009534C5">
        <w:trPr>
          <w:trHeight w:val="3534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FB13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D9798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20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D603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9FCD3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1285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Плывёт, плывёт кораблик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C4D47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Плавучесть предметов.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17AAA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74FB99C4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095EAEC2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31E4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D9515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21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D3A2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D610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1435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Снегурочку и превращения воды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0E74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Три состояния воды.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A548A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47E077BF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16AF764B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3103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0AE65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22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DF31E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B5E1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6528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Как делили апельсин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B8F6A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Апельсин, плавучесть, эфирные масла из апельсина.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DA8CC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765785A8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29B0D387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9E34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FFD71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23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AC72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7A4C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905D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Крошка Енот и Тот, кто сидит в пруду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1CEA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Зеркало, отражение, калейдоскоп.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E132A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20604E84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59B3D8A2" w14:textId="77777777" w:rsidTr="009534C5">
        <w:trPr>
          <w:trHeight w:val="982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AFB70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CC72F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24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42088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CF9B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45B1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 соль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8308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Соль, свойства соли.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6A0EC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6AC66F97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06E8F7CD" w14:textId="77777777" w:rsidTr="009534C5">
        <w:trPr>
          <w:trHeight w:val="982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AA48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D6BB8A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25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5779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8FF1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CF1A8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 Сутеев. Яблоко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8981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Яблоко.</w:t>
            </w:r>
          </w:p>
        </w:tc>
        <w:tc>
          <w:tcPr>
            <w:tcW w:w="6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F59E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4E9A0CC6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7E33" w:rsidRPr="004F7E33" w14:paraId="041EA811" w14:textId="77777777" w:rsidTr="009534C5">
        <w:trPr>
          <w:trHeight w:val="486"/>
        </w:trPr>
        <w:tc>
          <w:tcPr>
            <w:tcW w:w="142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72E38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 четверть – 8 часов</w:t>
            </w: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2134DD68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7494046E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23A0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87AE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26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ED1E5" w14:textId="77777777" w:rsidR="004F7E33" w:rsidRPr="004F7E33" w:rsidRDefault="004F7E33" w:rsidP="004F7E33">
            <w:pPr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«Математическая грамотность» - 8 часов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3714F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BE1E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курочку Рябу, золотые и простые яйца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55DB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Счёт предметов, составление и решение выражений, задачи. Многоугольники.</w:t>
            </w:r>
          </w:p>
        </w:tc>
        <w:tc>
          <w:tcPr>
            <w:tcW w:w="6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8FB5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Личностные 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результаты изучения курса:</w:t>
            </w:r>
          </w:p>
          <w:p w14:paraId="477E10F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осознавать себя как члена семьи, общества и государства: участие в обсуждении финансовых проблем семьи, принятие решений о семейном бюджете;</w:t>
            </w:r>
          </w:p>
          <w:p w14:paraId="4A5EAD7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 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      </w:r>
          </w:p>
          <w:p w14:paraId="2D30F21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 осознавать личную ответственность за свои поступки;</w:t>
            </w:r>
          </w:p>
          <w:p w14:paraId="49C32F1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сотрудничать со взрослыми и сверстниками в разных игровых и реальных ситуациях.</w:t>
            </w:r>
          </w:p>
          <w:p w14:paraId="5FF393E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Метапредметные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 результаты изучения курса:</w:t>
            </w:r>
          </w:p>
          <w:p w14:paraId="1E7DBE0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Познавательные:</w:t>
            </w:r>
          </w:p>
          <w:p w14:paraId="58EF62A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– осваивать способы решения проблем творческого и поискового характера: работа над проектами и исследования;</w:t>
            </w:r>
          </w:p>
          <w:p w14:paraId="72A8EAF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использовать различные способы поиска, сбора, обработки, анализа и представления информации;</w:t>
            </w:r>
          </w:p>
          <w:p w14:paraId="554B3CC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      </w:r>
          </w:p>
          <w:p w14:paraId="426794E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использовать знаково-символические средства, в том числе моделирование;</w:t>
            </w:r>
          </w:p>
          <w:p w14:paraId="1AC8505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ориентироваться в своей системе знаний: отличать новое от уже известного;</w:t>
            </w:r>
          </w:p>
          <w:p w14:paraId="11BFCF9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делать предварительный отбор источников информации: ориентироваться в потоке информации;</w:t>
            </w:r>
          </w:p>
          <w:p w14:paraId="068B722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      </w:r>
          </w:p>
          <w:p w14:paraId="2EA61E2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перерабатывать полученную информацию: сравнивать и группировать объекты;</w:t>
            </w:r>
          </w:p>
          <w:p w14:paraId="35DF808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преобразовывать информацию из одной формы в другую.</w:t>
            </w:r>
          </w:p>
          <w:p w14:paraId="5A539EE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Регулятивные:</w:t>
            </w:r>
          </w:p>
          <w:p w14:paraId="5502E8A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проявлять познавательную и творческую инициативу;</w:t>
            </w:r>
          </w:p>
          <w:p w14:paraId="6BA4B42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принимать и сохранять учебную цель и задачу;</w:t>
            </w:r>
          </w:p>
          <w:p w14:paraId="28A0E3D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планировать ее реализацию, в том числе во внутреннем плане;</w:t>
            </w:r>
          </w:p>
          <w:p w14:paraId="3F51594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контролировать и оценивать свои действия, вносить соответствующие коррективы в их выполнение;</w:t>
            </w:r>
          </w:p>
          <w:p w14:paraId="2EDB4FD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уметь отличать правильно выполненное задание от неверного;</w:t>
            </w:r>
          </w:p>
          <w:p w14:paraId="2E92AA6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– оценивать правильность выполнения действий: знакомство с критериями оценивания, самооценка и взаимооценка.</w:t>
            </w:r>
          </w:p>
          <w:p w14:paraId="4BA0B75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Коммуникативные:</w:t>
            </w:r>
          </w:p>
          <w:p w14:paraId="6FA76B9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      </w:r>
          </w:p>
          <w:p w14:paraId="04D73C8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доносить свою позицию до других: оформлять свою мысль в устной и письменной речи (на уровне одного предложения или небольшого текста);</w:t>
            </w:r>
          </w:p>
          <w:p w14:paraId="503AA5C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слушать и понимать речь других;</w:t>
            </w:r>
          </w:p>
          <w:p w14:paraId="74F73BE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совместно договариваться о правилах работы в группе;</w:t>
            </w:r>
          </w:p>
          <w:p w14:paraId="4BC200F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учиться выполнять различные роли в группе (лидера, исполнителя, критика).</w:t>
            </w:r>
          </w:p>
          <w:p w14:paraId="6CAC84F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u w:val="single"/>
                <w:lang w:eastAsia="ru-RU"/>
              </w:rPr>
              <w:t>Предметные результаты изучения блока «Математическая грамотность»:</w:t>
            </w:r>
          </w:p>
          <w:p w14:paraId="31759AC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способность формулировать, применять и интерпретировать математику в разнообразных контекстах;</w:t>
            </w:r>
          </w:p>
          <w:p w14:paraId="07C05E4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способность проводить математические рассуждения;</w:t>
            </w:r>
          </w:p>
          <w:p w14:paraId="79EC846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способность использовать математические понятия, факты, чтобы описать, объяснить и предсказать явления;</w:t>
            </w:r>
          </w:p>
          <w:p w14:paraId="01A15F3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26CF2A3C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4E0B302F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AE3F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9320F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27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2388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E522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373B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козу, козлят и капусту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B3ED8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56DEFA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2FB5019A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51655519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4609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AD281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28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A818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893C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B054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петушка и</w:t>
            </w:r>
          </w:p>
          <w:p w14:paraId="50572F0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жерновцы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48B3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 числа 9, анализ данных и ответы на вопросы.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4CBA9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529FA40C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627CE9C5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E79C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1264AB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29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CAF6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15CC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E21DC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Как петушок и курочки </w:t>
            </w: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делили бобовые зёрнышки</w:t>
            </w:r>
          </w:p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D5E6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Разложение числа 10 на два и три слагаемых.</w:t>
            </w:r>
          </w:p>
          <w:p w14:paraId="283C03C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69485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5F0874FD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3C240E43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211EED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C6DAC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30  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F837D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27969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8903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наливные яблочки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41EE2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5AAD1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25AEC0B8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535C931F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3FBC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DE5AB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31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0A0B3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1A2C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DBB0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Машу и трёх медведей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BD6A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 чисел 9, 10, 11.</w:t>
            </w:r>
          </w:p>
          <w:p w14:paraId="465599FB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Задачи на нахождение суммы.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01149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0D7EC51D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0B992F15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4DED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571AA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32 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649E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DA670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710A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старика, старуху, волка и лисичку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05F557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Задачи на нахождение части.</w:t>
            </w:r>
          </w:p>
          <w:p w14:paraId="2CA1BFF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 числа 12.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4DDA11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49B3A3A1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534C5" w:rsidRPr="004F7E33" w14:paraId="55BB8913" w14:textId="77777777" w:rsidTr="009534C5">
        <w:trPr>
          <w:trHeight w:val="486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FF912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F2E31C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  <w:p w14:paraId="73FF6C28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неделя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52335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478A6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1574AF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Про медведя, лису и мишкин мёд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A4B7E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Задачи на нахождение суммы.</w:t>
            </w:r>
          </w:p>
          <w:p w14:paraId="759F0C84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 чисел второго десятка.</w:t>
            </w:r>
          </w:p>
        </w:tc>
        <w:tc>
          <w:tcPr>
            <w:tcW w:w="60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B02BCC" w14:textId="77777777" w:rsidR="004F7E33" w:rsidRPr="004F7E33" w:rsidRDefault="004F7E33" w:rsidP="004F7E3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0E8D1717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7E33" w:rsidRPr="004F7E33" w14:paraId="15D69E11" w14:textId="77777777" w:rsidTr="009534C5">
        <w:trPr>
          <w:trHeight w:val="486"/>
        </w:trPr>
        <w:tc>
          <w:tcPr>
            <w:tcW w:w="142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66ED4" w14:textId="77777777" w:rsidR="004F7E33" w:rsidRPr="004F7E33" w:rsidRDefault="004F7E33" w:rsidP="004F7E33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4F7E33">
              <w:rPr>
                <w:rFonts w:eastAsia="Times New Roman" w:cs="Times New Roman"/>
                <w:color w:val="000000"/>
                <w:szCs w:val="24"/>
                <w:lang w:eastAsia="ru-RU"/>
              </w:rPr>
              <w:t>Итого 33 часа</w:t>
            </w:r>
          </w:p>
        </w:tc>
        <w:tc>
          <w:tcPr>
            <w:tcW w:w="14223" w:type="dxa"/>
            <w:shd w:val="clear" w:color="auto" w:fill="FFFFFF"/>
            <w:vAlign w:val="center"/>
            <w:hideMark/>
          </w:tcPr>
          <w:p w14:paraId="3E567516" w14:textId="77777777" w:rsidR="004F7E33" w:rsidRPr="004F7E33" w:rsidRDefault="004F7E33" w:rsidP="004F7E3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ADDB00" w14:textId="77777777" w:rsidR="00A14D19" w:rsidRDefault="00A14D19"/>
    <w:sectPr w:rsidR="00A14D19" w:rsidSect="009534C5">
      <w:footerReference w:type="defaul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C243" w14:textId="77777777" w:rsidR="00910D51" w:rsidRDefault="00910D51" w:rsidP="009534C5">
      <w:r>
        <w:separator/>
      </w:r>
    </w:p>
  </w:endnote>
  <w:endnote w:type="continuationSeparator" w:id="0">
    <w:p w14:paraId="39C1ECF0" w14:textId="77777777" w:rsidR="00910D51" w:rsidRDefault="00910D51" w:rsidP="0095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951898"/>
      <w:docPartObj>
        <w:docPartGallery w:val="Page Numbers (Bottom of Page)"/>
        <w:docPartUnique/>
      </w:docPartObj>
    </w:sdtPr>
    <w:sdtContent>
      <w:p w14:paraId="3EF5C091" w14:textId="5C39A7F9" w:rsidR="009534C5" w:rsidRDefault="009534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116E51" w14:textId="77777777" w:rsidR="009534C5" w:rsidRDefault="009534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0B72" w14:textId="77777777" w:rsidR="00910D51" w:rsidRDefault="00910D51" w:rsidP="009534C5">
      <w:r>
        <w:separator/>
      </w:r>
    </w:p>
  </w:footnote>
  <w:footnote w:type="continuationSeparator" w:id="0">
    <w:p w14:paraId="29F9DDCD" w14:textId="77777777" w:rsidR="00910D51" w:rsidRDefault="00910D51" w:rsidP="0095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7747"/>
    <w:multiLevelType w:val="multilevel"/>
    <w:tmpl w:val="6B30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2AA9"/>
    <w:multiLevelType w:val="multilevel"/>
    <w:tmpl w:val="8B10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75EBC"/>
    <w:multiLevelType w:val="multilevel"/>
    <w:tmpl w:val="3106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2441029">
    <w:abstractNumId w:val="2"/>
  </w:num>
  <w:num w:numId="2" w16cid:durableId="1902249807">
    <w:abstractNumId w:val="1"/>
  </w:num>
  <w:num w:numId="3" w16cid:durableId="44684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00"/>
    <w:rsid w:val="001D1F3A"/>
    <w:rsid w:val="004F7E33"/>
    <w:rsid w:val="006E7137"/>
    <w:rsid w:val="007B08FC"/>
    <w:rsid w:val="007B57F4"/>
    <w:rsid w:val="00910D51"/>
    <w:rsid w:val="009534C5"/>
    <w:rsid w:val="00A14D19"/>
    <w:rsid w:val="00B73C00"/>
    <w:rsid w:val="00D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607C"/>
  <w15:chartTrackingRefBased/>
  <w15:docId w15:val="{6867150F-0FEA-4E70-A0E8-269301AE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37"/>
    <w:pPr>
      <w:spacing w:after="0" w:line="240" w:lineRule="auto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7E33"/>
  </w:style>
  <w:style w:type="paragraph" w:customStyle="1" w:styleId="msonormal0">
    <w:name w:val="msonormal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61">
    <w:name w:val="c61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43">
    <w:name w:val="c43"/>
    <w:basedOn w:val="a0"/>
    <w:rsid w:val="004F7E33"/>
  </w:style>
  <w:style w:type="character" w:customStyle="1" w:styleId="c4">
    <w:name w:val="c4"/>
    <w:basedOn w:val="a0"/>
    <w:rsid w:val="004F7E33"/>
  </w:style>
  <w:style w:type="paragraph" w:customStyle="1" w:styleId="c76">
    <w:name w:val="c76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4F7E33"/>
  </w:style>
  <w:style w:type="paragraph" w:customStyle="1" w:styleId="c64">
    <w:name w:val="c64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8">
    <w:name w:val="c28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86">
    <w:name w:val="c86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26">
    <w:name w:val="c26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39">
    <w:name w:val="c39"/>
    <w:basedOn w:val="a0"/>
    <w:rsid w:val="004F7E33"/>
  </w:style>
  <w:style w:type="paragraph" w:customStyle="1" w:styleId="c45">
    <w:name w:val="c45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16">
    <w:name w:val="c16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36">
    <w:name w:val="c36"/>
    <w:basedOn w:val="a0"/>
    <w:rsid w:val="004F7E33"/>
  </w:style>
  <w:style w:type="character" w:customStyle="1" w:styleId="c51">
    <w:name w:val="c51"/>
    <w:basedOn w:val="a0"/>
    <w:rsid w:val="004F7E33"/>
  </w:style>
  <w:style w:type="paragraph" w:customStyle="1" w:styleId="c8">
    <w:name w:val="c8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40">
    <w:name w:val="c40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72">
    <w:name w:val="c72"/>
    <w:basedOn w:val="a0"/>
    <w:rsid w:val="004F7E33"/>
  </w:style>
  <w:style w:type="paragraph" w:customStyle="1" w:styleId="c30">
    <w:name w:val="c30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33">
    <w:name w:val="c33"/>
    <w:basedOn w:val="a0"/>
    <w:rsid w:val="004F7E33"/>
  </w:style>
  <w:style w:type="character" w:customStyle="1" w:styleId="c60">
    <w:name w:val="c60"/>
    <w:basedOn w:val="a0"/>
    <w:rsid w:val="004F7E33"/>
  </w:style>
  <w:style w:type="character" w:customStyle="1" w:styleId="c9">
    <w:name w:val="c9"/>
    <w:basedOn w:val="a0"/>
    <w:rsid w:val="004F7E33"/>
  </w:style>
  <w:style w:type="character" w:customStyle="1" w:styleId="c23">
    <w:name w:val="c23"/>
    <w:basedOn w:val="a0"/>
    <w:rsid w:val="004F7E33"/>
  </w:style>
  <w:style w:type="paragraph" w:customStyle="1" w:styleId="c97">
    <w:name w:val="c97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56">
    <w:name w:val="c56"/>
    <w:basedOn w:val="a0"/>
    <w:rsid w:val="004F7E33"/>
  </w:style>
  <w:style w:type="character" w:styleId="a3">
    <w:name w:val="Hyperlink"/>
    <w:basedOn w:val="a0"/>
    <w:uiPriority w:val="99"/>
    <w:semiHidden/>
    <w:unhideWhenUsed/>
    <w:rsid w:val="004F7E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F7E33"/>
    <w:rPr>
      <w:color w:val="800080"/>
      <w:u w:val="single"/>
    </w:rPr>
  </w:style>
  <w:style w:type="character" w:customStyle="1" w:styleId="c35">
    <w:name w:val="c35"/>
    <w:basedOn w:val="a0"/>
    <w:rsid w:val="004F7E33"/>
  </w:style>
  <w:style w:type="paragraph" w:customStyle="1" w:styleId="c18">
    <w:name w:val="c18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58">
    <w:name w:val="c58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c83">
    <w:name w:val="c83"/>
    <w:basedOn w:val="a0"/>
    <w:rsid w:val="004F7E33"/>
  </w:style>
  <w:style w:type="paragraph" w:customStyle="1" w:styleId="c17">
    <w:name w:val="c17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0">
    <w:name w:val="c0"/>
    <w:basedOn w:val="a"/>
    <w:rsid w:val="004F7E33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34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34C5"/>
    <w:rPr>
      <w:rFonts w:ascii="Times New Roman" w:hAnsi="Times New Roman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534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34C5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nfourok.ru/prezentaciya-po-kursu-funkcionalnaya-gramotnost-avtor-m-v-buryak-na-temu-dozhdevye-chervi-3-klass-6188519.html&amp;sa=D&amp;source=editors&amp;ust=1669541009279236&amp;usg=AOvVaw2-gMXR8rwD3FWQ2Xm99qbx" TargetMode="External"/><Relationship Id="rId13" Type="http://schemas.openxmlformats.org/officeDocument/2006/relationships/hyperlink" Target="https://www.google.com/url?q=https://nsportal.ru/nachalnaya-shkola/matematika/2021/03/20/metodicheskaya-kopilka-kombinatornye-logicheskie-i&amp;sa=D&amp;source=editors&amp;ust=1669541009283379&amp;usg=AOvVaw3Q356Z7vmSDYq5Fq3bphW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uchportal.ru/load/47-2-2&amp;sa=D&amp;source=editors&amp;ust=1669541009282632&amp;usg=AOvVaw3IdKMLhW_bH-DWL0276WU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klass39.ru/reshaem-logicheskie-zadachi-1-4-klass/&amp;sa=D&amp;source=editors&amp;ust=1669541009281816&amp;usg=AOvVaw3vLdLG9LlkOJbuoU3t1Is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infourok.ru/prezentaciya-po-kursu-funkcionalnaya-gramotnost-avtor-m-v-buryak-na-temu-kalcij-3-klass-6188522.html&amp;sa=D&amp;source=editors&amp;ust=1669541009281245&amp;usg=AOvVaw0WATHAmXt4cpxNWdneH7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km-school.ru/r1/Nachalka.asp&amp;sa=D&amp;source=editors&amp;ust=1669541009280043&amp;usg=AOvVaw3c7LtHcY3bhZ4HNrgw9aK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AA992-D7AB-45BE-8276-CAA11B93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Zinfira</dc:creator>
  <cp:keywords/>
  <dc:description/>
  <cp:lastModifiedBy>Zinfira</cp:lastModifiedBy>
  <cp:revision>4</cp:revision>
  <dcterms:created xsi:type="dcterms:W3CDTF">2023-09-23T12:53:00Z</dcterms:created>
  <dcterms:modified xsi:type="dcterms:W3CDTF">2023-09-23T13:18:00Z</dcterms:modified>
</cp:coreProperties>
</file>